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6740A" w14:textId="77777777" w:rsidR="00B11F78" w:rsidRPr="00B11F78" w:rsidRDefault="00B11F78" w:rsidP="00B11F78">
      <w:pPr>
        <w:autoSpaceDE w:val="0"/>
        <w:autoSpaceDN w:val="0"/>
        <w:adjustRightInd w:val="0"/>
        <w:spacing w:after="0" w:line="240" w:lineRule="auto"/>
        <w:jc w:val="center"/>
        <w:rPr>
          <w:rFonts w:ascii="Optima" w:hAnsi="Optima" w:cs="Helvetica"/>
          <w:color w:val="000000"/>
          <w:kern w:val="0"/>
        </w:rPr>
      </w:pPr>
      <w:r w:rsidRPr="00B11F78">
        <w:rPr>
          <w:rFonts w:ascii="Optima" w:hAnsi="Optima" w:cs="Helvetica"/>
          <w:color w:val="000000"/>
          <w:kern w:val="0"/>
        </w:rPr>
        <w:t>RRTA Meeting</w:t>
      </w:r>
    </w:p>
    <w:p w14:paraId="5DFE5DB3" w14:textId="77777777" w:rsidR="00B11F78" w:rsidRPr="00B11F78" w:rsidRDefault="00B11F78" w:rsidP="00B11F78">
      <w:pPr>
        <w:autoSpaceDE w:val="0"/>
        <w:autoSpaceDN w:val="0"/>
        <w:adjustRightInd w:val="0"/>
        <w:spacing w:after="0" w:line="240" w:lineRule="auto"/>
        <w:jc w:val="center"/>
        <w:rPr>
          <w:rFonts w:ascii="Optima" w:hAnsi="Optima" w:cs="Helvetica"/>
          <w:color w:val="000000"/>
          <w:kern w:val="0"/>
        </w:rPr>
      </w:pPr>
      <w:r w:rsidRPr="00B11F78">
        <w:rPr>
          <w:rFonts w:ascii="Optima" w:hAnsi="Optima" w:cs="Helvetica"/>
          <w:color w:val="000000"/>
          <w:kern w:val="0"/>
        </w:rPr>
        <w:t>January 8, 2026</w:t>
      </w:r>
    </w:p>
    <w:p w14:paraId="025D9378"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p>
    <w:p w14:paraId="5AEF1B3D"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 xml:space="preserve">Attendance:  Z. </w:t>
      </w:r>
      <w:proofErr w:type="spellStart"/>
      <w:r w:rsidRPr="00B11F78">
        <w:rPr>
          <w:rFonts w:ascii="Optima" w:hAnsi="Optima" w:cs="Helvetica"/>
          <w:color w:val="000000"/>
          <w:kern w:val="0"/>
        </w:rPr>
        <w:t>Artson</w:t>
      </w:r>
      <w:proofErr w:type="spellEnd"/>
      <w:r w:rsidRPr="00B11F78">
        <w:rPr>
          <w:rFonts w:ascii="Optima" w:hAnsi="Optima" w:cs="Helvetica"/>
          <w:color w:val="000000"/>
          <w:kern w:val="0"/>
        </w:rPr>
        <w:t>-Crichlow, M. Barnum, C. Bonsignore-Kitchen, P. Brody, J. Cox-Hiler, C. Dean, L. Espinosa, K. Evans, K. Fager, M. Ferenchak, S. Flynn, B. Gerace, K. Huey, W. Humphrey, A. Johnson, B. Jones, L. Rapkin, K. Schultz, G. Shakes, A. Smith, D. Sullivan, B. Swan, Y. Wooten, F. Valente, M. Zimmer, J. Zuniga</w:t>
      </w:r>
    </w:p>
    <w:p w14:paraId="21F4D94B"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 xml:space="preserve">Absent:  D. Jackett, M. Jenkins-Cox, M. Keating, S. Motten, S. Silvio, C. Smith </w:t>
      </w:r>
    </w:p>
    <w:p w14:paraId="4940CC77"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Also present:  J. Kraus, M. Ludwig, J Valenti, A Urbanski</w:t>
      </w:r>
    </w:p>
    <w:p w14:paraId="55F0D03D"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p>
    <w:p w14:paraId="12719A4A" w14:textId="77777777" w:rsidR="00B11F78" w:rsidRPr="00B11F78" w:rsidRDefault="00B11F78" w:rsidP="00B11F78">
      <w:pPr>
        <w:numPr>
          <w:ilvl w:val="0"/>
          <w:numId w:val="1"/>
        </w:numPr>
        <w:tabs>
          <w:tab w:val="left" w:pos="20"/>
          <w:tab w:val="left" w:pos="393"/>
        </w:tabs>
        <w:autoSpaceDE w:val="0"/>
        <w:autoSpaceDN w:val="0"/>
        <w:adjustRightInd w:val="0"/>
        <w:spacing w:after="0" w:line="240" w:lineRule="auto"/>
        <w:ind w:left="393" w:hanging="393"/>
        <w:rPr>
          <w:rFonts w:ascii="Optima" w:hAnsi="Optima" w:cs="Helvetica"/>
          <w:color w:val="000000"/>
          <w:kern w:val="0"/>
        </w:rPr>
      </w:pPr>
      <w:r w:rsidRPr="00B11F78">
        <w:rPr>
          <w:rFonts w:ascii="Optima" w:hAnsi="Optima" w:cs="Helvetica"/>
          <w:color w:val="000000"/>
          <w:kern w:val="0"/>
        </w:rPr>
        <w:t xml:space="preserve"> The meeting was called to order at 10:09.</w:t>
      </w:r>
    </w:p>
    <w:p w14:paraId="2B38D277"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p>
    <w:p w14:paraId="3DEEE0F1"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 xml:space="preserve"> 2.  A moment of silence was observed for teachers who have passed away in the past month:  John D. </w:t>
      </w:r>
      <w:proofErr w:type="spellStart"/>
      <w:r w:rsidRPr="00B11F78">
        <w:rPr>
          <w:rFonts w:ascii="Optima" w:hAnsi="Optima" w:cs="Helvetica"/>
          <w:color w:val="000000"/>
          <w:kern w:val="0"/>
        </w:rPr>
        <w:t>Habes</w:t>
      </w:r>
      <w:proofErr w:type="spellEnd"/>
      <w:r w:rsidRPr="00B11F78">
        <w:rPr>
          <w:rFonts w:ascii="Optima" w:hAnsi="Optima" w:cs="Helvetica"/>
          <w:color w:val="000000"/>
          <w:kern w:val="0"/>
        </w:rPr>
        <w:t>, Jr., June Klafehn, and Jorge L. Pérez.  A $25 donation is made to Books for Kids in memory of any RRTA member.</w:t>
      </w:r>
    </w:p>
    <w:p w14:paraId="103862DB"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ab/>
      </w:r>
    </w:p>
    <w:p w14:paraId="5E353536"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 xml:space="preserve">3.  The RRTA minutes are posted </w:t>
      </w:r>
      <w:proofErr w:type="gramStart"/>
      <w:r w:rsidRPr="00B11F78">
        <w:rPr>
          <w:rFonts w:ascii="Optima" w:hAnsi="Optima" w:cs="Helvetica"/>
          <w:color w:val="000000"/>
          <w:kern w:val="0"/>
        </w:rPr>
        <w:t>on line</w:t>
      </w:r>
      <w:proofErr w:type="gramEnd"/>
      <w:r w:rsidRPr="00B11F78">
        <w:rPr>
          <w:rFonts w:ascii="Optima" w:hAnsi="Optima" w:cs="Helvetica"/>
          <w:color w:val="000000"/>
          <w:kern w:val="0"/>
        </w:rPr>
        <w:t xml:space="preserve"> within a week of the meeting. If there are any questions, contact Mary Zimmer and changes will be announced at the next meeting. </w:t>
      </w:r>
    </w:p>
    <w:p w14:paraId="3A4747A9"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ab/>
      </w:r>
    </w:p>
    <w:p w14:paraId="5B94FF93"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4. Announcements:  The next RRTA meeting will be February 5 at 10 am.</w:t>
      </w:r>
    </w:p>
    <w:p w14:paraId="7E1D9ACB"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ab/>
        <w:t>**Social Security COLA is 2.8% in January’s check.  Part B increases for Medicare.</w:t>
      </w:r>
    </w:p>
    <w:p w14:paraId="50C84944"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ab/>
        <w:t xml:space="preserve">**Health Care — There were many problems for those in the </w:t>
      </w:r>
      <w:proofErr w:type="spellStart"/>
      <w:r w:rsidRPr="00B11F78">
        <w:rPr>
          <w:rFonts w:ascii="Optima" w:hAnsi="Optima" w:cs="Helvetica"/>
          <w:color w:val="000000"/>
          <w:kern w:val="0"/>
        </w:rPr>
        <w:t>Excelus</w:t>
      </w:r>
      <w:proofErr w:type="spellEnd"/>
      <w:r w:rsidRPr="00B11F78">
        <w:rPr>
          <w:rFonts w:ascii="Optima" w:hAnsi="Optima" w:cs="Helvetica"/>
          <w:color w:val="000000"/>
          <w:kern w:val="0"/>
        </w:rPr>
        <w:t xml:space="preserve"> program signing in to Lifetime Solution Benefits with forms missing from their mailing; info about grace period (after information was sent out days before the payment was due); poor phone service; overcharged for credit card payment (charged a $20 administrative fee, which will be reimbursed and if you have that problem, contact Charlie Dean); social security number not needed (after forms say to insert), but a special number assigned by Excellus, etc.  </w:t>
      </w:r>
    </w:p>
    <w:p w14:paraId="2EAFA8B8"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ab/>
        <w:t>**Question about drug price increases for 2026.  Carol Bonsignore Kitchen said her doctor recommended using Good Rx (1-844-329-3341) to combat higher drug prices.</w:t>
      </w:r>
    </w:p>
    <w:p w14:paraId="23E86DB7"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p>
    <w:p w14:paraId="26C5DB46"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5.  Adam Urbanski spoke to the RRTA reps.  He introduced Jason Valenti, the new RTA secretary and chair of Vote Cope.</w:t>
      </w:r>
    </w:p>
    <w:p w14:paraId="0F79E573"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ab/>
        <w:t>He said that payroll errors continue, which now has been 6 months.  The district is ignoring all other issues.  Cars continue to be broken into, and the superintendent said he wasn’t aware of the agreement that had expired, that the district would pay the deductible.  Twenty-five cars were broken into by a repeat offender in one day at one lot.  The superintendent said he would review the expired agreement.  Urbanski said that this is just one more reason that there are more resignations than retirements, as the district is bleeding teachers.</w:t>
      </w:r>
    </w:p>
    <w:p w14:paraId="52641829"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ab/>
        <w:t xml:space="preserve">When asked if anything was done after the discussion of issues at the December Rep meeting, when the superintendent and his assistants said they would </w:t>
      </w:r>
      <w:proofErr w:type="gramStart"/>
      <w:r w:rsidRPr="00B11F78">
        <w:rPr>
          <w:rFonts w:ascii="Optima" w:hAnsi="Optima" w:cs="Helvetica"/>
          <w:color w:val="000000"/>
          <w:kern w:val="0"/>
        </w:rPr>
        <w:t>look into</w:t>
      </w:r>
      <w:proofErr w:type="gramEnd"/>
      <w:r w:rsidRPr="00B11F78">
        <w:rPr>
          <w:rFonts w:ascii="Optima" w:hAnsi="Optima" w:cs="Helvetica"/>
          <w:color w:val="000000"/>
          <w:kern w:val="0"/>
        </w:rPr>
        <w:t xml:space="preserve"> the problems, </w:t>
      </w:r>
      <w:proofErr w:type="spellStart"/>
      <w:r w:rsidRPr="00B11F78">
        <w:rPr>
          <w:rFonts w:ascii="Optima" w:hAnsi="Optima" w:cs="Helvetica"/>
          <w:color w:val="000000"/>
          <w:kern w:val="0"/>
        </w:rPr>
        <w:t>Urbanksi</w:t>
      </w:r>
      <w:proofErr w:type="spellEnd"/>
      <w:r w:rsidRPr="00B11F78">
        <w:rPr>
          <w:rFonts w:ascii="Optima" w:hAnsi="Optima" w:cs="Helvetica"/>
          <w:color w:val="000000"/>
          <w:kern w:val="0"/>
        </w:rPr>
        <w:t xml:space="preserve"> said that he has seen no movement on the issues, including special ed and safety.</w:t>
      </w:r>
    </w:p>
    <w:p w14:paraId="64FFBD40"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p>
    <w:p w14:paraId="420C30B8"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 xml:space="preserve">6.  Jason Valenti and Vote Cope </w:t>
      </w:r>
      <w:proofErr w:type="gramStart"/>
      <w:r w:rsidRPr="00B11F78">
        <w:rPr>
          <w:rFonts w:ascii="Optima" w:hAnsi="Optima" w:cs="Helvetica"/>
          <w:color w:val="000000"/>
          <w:kern w:val="0"/>
        </w:rPr>
        <w:t>—  He</w:t>
      </w:r>
      <w:proofErr w:type="gramEnd"/>
      <w:r w:rsidRPr="00B11F78">
        <w:rPr>
          <w:rFonts w:ascii="Optima" w:hAnsi="Optima" w:cs="Helvetica"/>
          <w:color w:val="000000"/>
          <w:kern w:val="0"/>
        </w:rPr>
        <w:t xml:space="preserve"> shared information about active Vote Cope contributors, both active teachers and retirees.  He also shared info about Tier 6 teachers who will pay into the retirement system for their whole career and must work until 63.  The teacher’s contribution to the system is on a sliding percentage scale where a beginning teacher will pay $87 per paycheck to a more senior teacher (who makes $75,000/year) will pay $261 per paycheck.  A Tier 5 teacher pays 3.5% for their whole career and can retire at 57.</w:t>
      </w:r>
    </w:p>
    <w:p w14:paraId="68B5CEF8"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ab/>
        <w:t xml:space="preserve">March 8, there will be a rally with buses leaving the RTA parking lot at 8 am to go to Albany and rally for 2 issues: a change in retirement age and stop taking the retirement contribution for the teacher’s whole career.  </w:t>
      </w:r>
    </w:p>
    <w:p w14:paraId="21D1EEEA"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ab/>
        <w:t>This is an election year for the governor and NYSUT has said they will not back any candidate for governor or NYS legislature unless they back these changes.</w:t>
      </w:r>
    </w:p>
    <w:p w14:paraId="0DC7534A"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ab/>
        <w:t>Please contribute or increase your contribution to Vote Cope so that they can work on these issues.</w:t>
      </w:r>
    </w:p>
    <w:p w14:paraId="32D2EDEA"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p>
    <w:p w14:paraId="60FDEE0B"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7.  Niagara on the Lake/Shaw Festival — Bob Gerace is asking retirees to fill out the survey in the January newsletter about an interest in the plays at Shaw, choosing a play, and when they would like to go.  They need 30 participants to be able to go.</w:t>
      </w:r>
    </w:p>
    <w:p w14:paraId="08A1F324"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p>
    <w:p w14:paraId="47F96912"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 xml:space="preserve">8.  Dress A Girl/Savvy Sewer — The Holiday Party raised $650 for the program.  The donated socks and food were given to Dimitri House and Mount Olivet Food Cupboard. Gaya Shakes asked that people continue to donate to food cupboards because she saw the need when she visited.  She read thank you notes from </w:t>
      </w:r>
      <w:proofErr w:type="spellStart"/>
      <w:r w:rsidRPr="00B11F78">
        <w:rPr>
          <w:rFonts w:ascii="Optima" w:hAnsi="Optima" w:cs="Helvetica"/>
          <w:color w:val="000000"/>
          <w:kern w:val="0"/>
        </w:rPr>
        <w:t>Chojy</w:t>
      </w:r>
      <w:proofErr w:type="spellEnd"/>
      <w:r w:rsidRPr="00B11F78">
        <w:rPr>
          <w:rFonts w:ascii="Optima" w:hAnsi="Optima" w:cs="Helvetica"/>
          <w:color w:val="000000"/>
          <w:kern w:val="0"/>
        </w:rPr>
        <w:t xml:space="preserve"> Schroeder’s immigrant group for stuffed animals given to children, as well as blankets, and from Mount Olivet.</w:t>
      </w:r>
    </w:p>
    <w:p w14:paraId="4640ABD5"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p>
    <w:p w14:paraId="3A0CF17B"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 xml:space="preserve">9.  Books for Kids — Kathy Evans reported that books were given to first graders at School 4 in December and the group will be buying books at Barnes and Noble on January 20 and visiting School 28 at 2 pm on January 23.  </w:t>
      </w:r>
    </w:p>
    <w:p w14:paraId="1D98D321"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p>
    <w:p w14:paraId="0AE84B7E"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10.  Holiday Party — Karen Huey was thanked for organizing the successful party.</w:t>
      </w:r>
    </w:p>
    <w:p w14:paraId="0CA4E496"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p>
    <w:p w14:paraId="2CE210BB"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11.  Newspaper — The January newspaper will be sent out in 2 weeks.  March 30 is the deadline to get information to Mary Barnum for the April newspaper.  The April newspaper will include information about nominations for RRTA reps.  Elections will be May/June done through the newspaper.</w:t>
      </w:r>
    </w:p>
    <w:p w14:paraId="77A89F49"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p>
    <w:p w14:paraId="1AF3AD0E"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12.  Calendar — February 5 — RRTA meeting</w:t>
      </w:r>
    </w:p>
    <w:p w14:paraId="1142BD64"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ab/>
      </w:r>
      <w:r w:rsidRPr="00B11F78">
        <w:rPr>
          <w:rFonts w:ascii="Optima" w:hAnsi="Optima" w:cs="Helvetica"/>
          <w:color w:val="000000"/>
          <w:kern w:val="0"/>
        </w:rPr>
        <w:tab/>
        <w:t xml:space="preserve">         March 30 — deadline for info for the April newspaper</w:t>
      </w:r>
    </w:p>
    <w:p w14:paraId="48686DDC"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ab/>
      </w:r>
      <w:r w:rsidRPr="00B11F78">
        <w:rPr>
          <w:rFonts w:ascii="Optima" w:hAnsi="Optima" w:cs="Helvetica"/>
          <w:color w:val="000000"/>
          <w:kern w:val="0"/>
        </w:rPr>
        <w:tab/>
      </w:r>
      <w:r w:rsidRPr="00B11F78">
        <w:rPr>
          <w:rFonts w:ascii="Optima" w:hAnsi="Optima" w:cs="Helvetica"/>
          <w:color w:val="000000"/>
          <w:kern w:val="0"/>
        </w:rPr>
        <w:tab/>
        <w:t xml:space="preserve">Spring picnic — TBA — Karen Huey will be reserving a </w:t>
      </w:r>
      <w:r w:rsidRPr="00B11F78">
        <w:rPr>
          <w:rFonts w:ascii="Optima" w:hAnsi="Optima" w:cs="Helvetica"/>
          <w:color w:val="000000"/>
          <w:kern w:val="0"/>
        </w:rPr>
        <w:tab/>
      </w:r>
      <w:r w:rsidRPr="00B11F78">
        <w:rPr>
          <w:rFonts w:ascii="Optima" w:hAnsi="Optima" w:cs="Helvetica"/>
          <w:color w:val="000000"/>
          <w:kern w:val="0"/>
        </w:rPr>
        <w:tab/>
      </w:r>
      <w:r w:rsidRPr="00B11F78">
        <w:rPr>
          <w:rFonts w:ascii="Optima" w:hAnsi="Optima" w:cs="Helvetica"/>
          <w:color w:val="000000"/>
          <w:kern w:val="0"/>
        </w:rPr>
        <w:tab/>
      </w:r>
      <w:r w:rsidRPr="00B11F78">
        <w:rPr>
          <w:rFonts w:ascii="Optima" w:hAnsi="Optima" w:cs="Helvetica"/>
          <w:color w:val="000000"/>
          <w:kern w:val="0"/>
        </w:rPr>
        <w:tab/>
      </w:r>
      <w:r w:rsidRPr="00B11F78">
        <w:rPr>
          <w:rFonts w:ascii="Optima" w:hAnsi="Optima" w:cs="Helvetica"/>
          <w:color w:val="000000"/>
          <w:kern w:val="0"/>
        </w:rPr>
        <w:tab/>
        <w:t>cabin</w:t>
      </w:r>
    </w:p>
    <w:p w14:paraId="694B642A"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p>
    <w:p w14:paraId="0C4E97E5"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13.  Ken Schulz RRTA rep and AARP tax preparer shared information about some changes in the tax prep that concern retirees:</w:t>
      </w:r>
    </w:p>
    <w:p w14:paraId="3E25F09A"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lastRenderedPageBreak/>
        <w:tab/>
        <w:t xml:space="preserve">*New Vehicle Loan Deduction — interest on loan is tax-deductible until 2028.  The car must have been assembled in the US, for personal use only, VIN is required, and the lender should send the interest form.  </w:t>
      </w:r>
    </w:p>
    <w:p w14:paraId="508C1791"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ab/>
        <w:t>*Standard deduction is $31,500 (married), $15,750 (single).</w:t>
      </w:r>
    </w:p>
    <w:p w14:paraId="2970E46D"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ab/>
        <w:t>*For those over 65, IRS has added $3200 (married), $2000 (single).</w:t>
      </w:r>
    </w:p>
    <w:p w14:paraId="6AF7FFC3"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ab/>
        <w:t>*Enhanced senior deduction: $12,000 (married), $6000 (single), if your bottom line is $75,000, and the benefit reduces on a scale.</w:t>
      </w:r>
    </w:p>
    <w:p w14:paraId="471BD7B2"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ab/>
        <w:t>*Gifts to charity are 0 deduction for 2025; 2026 taxes — $2000 (married), $1000 (single), with documentation of donation.</w:t>
      </w:r>
    </w:p>
    <w:p w14:paraId="122EAB3F"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ab/>
        <w:t xml:space="preserve">*Energy credits end with work done in 2025.  There is a </w:t>
      </w:r>
      <w:proofErr w:type="gramStart"/>
      <w:r w:rsidRPr="00B11F78">
        <w:rPr>
          <w:rFonts w:ascii="Optima" w:hAnsi="Optima" w:cs="Helvetica"/>
          <w:color w:val="000000"/>
          <w:kern w:val="0"/>
        </w:rPr>
        <w:t>4 digit</w:t>
      </w:r>
      <w:proofErr w:type="gramEnd"/>
      <w:r w:rsidRPr="00B11F78">
        <w:rPr>
          <w:rFonts w:ascii="Optima" w:hAnsi="Optima" w:cs="Helvetica"/>
          <w:color w:val="000000"/>
          <w:kern w:val="0"/>
        </w:rPr>
        <w:t xml:space="preserve"> code needed from the installer.  </w:t>
      </w:r>
    </w:p>
    <w:p w14:paraId="236C52BA"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ab/>
        <w:t xml:space="preserve">You can get free tax preparations from AARP.  You must have an </w:t>
      </w:r>
      <w:proofErr w:type="gramStart"/>
      <w:r w:rsidRPr="00B11F78">
        <w:rPr>
          <w:rFonts w:ascii="Optima" w:hAnsi="Optima" w:cs="Helvetica"/>
          <w:color w:val="000000"/>
          <w:kern w:val="0"/>
        </w:rPr>
        <w:t>appointment</w:t>
      </w:r>
      <w:proofErr w:type="gramEnd"/>
      <w:r w:rsidRPr="00B11F78">
        <w:rPr>
          <w:rFonts w:ascii="Optima" w:hAnsi="Optima" w:cs="Helvetica"/>
          <w:color w:val="000000"/>
          <w:kern w:val="0"/>
        </w:rPr>
        <w:t xml:space="preserve"> and the following are the phone numbers for each community that offers the program.  </w:t>
      </w:r>
    </w:p>
    <w:p w14:paraId="0DAE5DF3"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p>
    <w:p w14:paraId="7556E57A"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14.  Al Smith wanted to thank all those who donated to Toys for Tots.  He said they delivered 900 toys to children in School 22, the House of Mercy and 2 other organizations during the holidays.</w:t>
      </w:r>
    </w:p>
    <w:p w14:paraId="21AE6DFC"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p>
    <w:p w14:paraId="3BBE2F58"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 xml:space="preserve">Meeting adjourned at 11:32.  </w:t>
      </w:r>
    </w:p>
    <w:p w14:paraId="0A2B11CC"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p>
    <w:p w14:paraId="315675E2"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p>
    <w:p w14:paraId="5CF53079"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Mary Zimmer</w:t>
      </w:r>
    </w:p>
    <w:p w14:paraId="455175D6" w14:textId="77777777" w:rsidR="00B11F78" w:rsidRPr="00B11F78" w:rsidRDefault="00B11F78" w:rsidP="00B11F78">
      <w:pPr>
        <w:autoSpaceDE w:val="0"/>
        <w:autoSpaceDN w:val="0"/>
        <w:adjustRightInd w:val="0"/>
        <w:spacing w:after="0" w:line="240" w:lineRule="auto"/>
        <w:rPr>
          <w:rFonts w:ascii="Optima" w:hAnsi="Optima" w:cs="Helvetica"/>
          <w:color w:val="000000"/>
          <w:kern w:val="0"/>
        </w:rPr>
      </w:pPr>
      <w:r w:rsidRPr="00B11F78">
        <w:rPr>
          <w:rFonts w:ascii="Optima" w:hAnsi="Optima" w:cs="Helvetica"/>
          <w:color w:val="000000"/>
          <w:kern w:val="0"/>
        </w:rPr>
        <w:t>RRTA Secretary</w:t>
      </w:r>
    </w:p>
    <w:p w14:paraId="258FA434" w14:textId="77777777" w:rsidR="00932BFC" w:rsidRPr="00B11F78" w:rsidRDefault="00932BFC">
      <w:pPr>
        <w:rPr>
          <w:rFonts w:ascii="Optima" w:hAnsi="Optima"/>
        </w:rPr>
      </w:pPr>
    </w:p>
    <w:sectPr w:rsidR="00932BFC" w:rsidRPr="00B11F78" w:rsidSect="00B11F78">
      <w:type w:val="nextColumn"/>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tima">
    <w:panose1 w:val="02000503060000020004"/>
    <w:charset w:val="00"/>
    <w:family w:val="auto"/>
    <w:pitch w:val="variable"/>
    <w:sig w:usb0="80000067"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8192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F78"/>
    <w:rsid w:val="00620FEC"/>
    <w:rsid w:val="00633886"/>
    <w:rsid w:val="00932BFC"/>
    <w:rsid w:val="00B11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E241D6"/>
  <w15:chartTrackingRefBased/>
  <w15:docId w15:val="{B9FBA29F-C90F-3A4C-A684-0B2EF415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1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1F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F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1F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1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F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1F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1F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F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1F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1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F78"/>
    <w:rPr>
      <w:rFonts w:eastAsiaTheme="majorEastAsia" w:cstheme="majorBidi"/>
      <w:color w:val="272727" w:themeColor="text1" w:themeTint="D8"/>
    </w:rPr>
  </w:style>
  <w:style w:type="paragraph" w:styleId="Title">
    <w:name w:val="Title"/>
    <w:basedOn w:val="Normal"/>
    <w:next w:val="Normal"/>
    <w:link w:val="TitleChar"/>
    <w:uiPriority w:val="10"/>
    <w:qFormat/>
    <w:rsid w:val="00B11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F78"/>
    <w:pPr>
      <w:spacing w:before="160"/>
      <w:jc w:val="center"/>
    </w:pPr>
    <w:rPr>
      <w:i/>
      <w:iCs/>
      <w:color w:val="404040" w:themeColor="text1" w:themeTint="BF"/>
    </w:rPr>
  </w:style>
  <w:style w:type="character" w:customStyle="1" w:styleId="QuoteChar">
    <w:name w:val="Quote Char"/>
    <w:basedOn w:val="DefaultParagraphFont"/>
    <w:link w:val="Quote"/>
    <w:uiPriority w:val="29"/>
    <w:rsid w:val="00B11F78"/>
    <w:rPr>
      <w:i/>
      <w:iCs/>
      <w:color w:val="404040" w:themeColor="text1" w:themeTint="BF"/>
    </w:rPr>
  </w:style>
  <w:style w:type="paragraph" w:styleId="ListParagraph">
    <w:name w:val="List Paragraph"/>
    <w:basedOn w:val="Normal"/>
    <w:uiPriority w:val="34"/>
    <w:qFormat/>
    <w:rsid w:val="00B11F78"/>
    <w:pPr>
      <w:ind w:left="720"/>
      <w:contextualSpacing/>
    </w:pPr>
  </w:style>
  <w:style w:type="character" w:styleId="IntenseEmphasis">
    <w:name w:val="Intense Emphasis"/>
    <w:basedOn w:val="DefaultParagraphFont"/>
    <w:uiPriority w:val="21"/>
    <w:qFormat/>
    <w:rsid w:val="00B11F78"/>
    <w:rPr>
      <w:i/>
      <w:iCs/>
      <w:color w:val="0F4761" w:themeColor="accent1" w:themeShade="BF"/>
    </w:rPr>
  </w:style>
  <w:style w:type="paragraph" w:styleId="IntenseQuote">
    <w:name w:val="Intense Quote"/>
    <w:basedOn w:val="Normal"/>
    <w:next w:val="Normal"/>
    <w:link w:val="IntenseQuoteChar"/>
    <w:uiPriority w:val="30"/>
    <w:qFormat/>
    <w:rsid w:val="00B11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F78"/>
    <w:rPr>
      <w:i/>
      <w:iCs/>
      <w:color w:val="0F4761" w:themeColor="accent1" w:themeShade="BF"/>
    </w:rPr>
  </w:style>
  <w:style w:type="character" w:styleId="IntenseReference">
    <w:name w:val="Intense Reference"/>
    <w:basedOn w:val="DefaultParagraphFont"/>
    <w:uiPriority w:val="32"/>
    <w:qFormat/>
    <w:rsid w:val="00B11F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957</Words>
  <Characters>5459</Characters>
  <Application>Microsoft Office Word</Application>
  <DocSecurity>0</DocSecurity>
  <Lines>45</Lines>
  <Paragraphs>12</Paragraphs>
  <ScaleCrop>false</ScaleCrop>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Gerber</dc:creator>
  <cp:keywords/>
  <dc:description/>
  <cp:lastModifiedBy>Bill Gerber</cp:lastModifiedBy>
  <cp:revision>1</cp:revision>
  <dcterms:created xsi:type="dcterms:W3CDTF">2026-01-16T18:12:00Z</dcterms:created>
  <dcterms:modified xsi:type="dcterms:W3CDTF">2026-01-16T18:16:00Z</dcterms:modified>
</cp:coreProperties>
</file>