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C5A64" w14:textId="77777777" w:rsidR="00E407BC" w:rsidRDefault="00000000">
      <w:pPr>
        <w:pStyle w:val="Default"/>
        <w:spacing w:before="0" w:line="240" w:lineRule="auto"/>
        <w:jc w:val="center"/>
        <w:rPr>
          <w:rFonts w:ascii="Helvetica" w:eastAsia="Helvetica" w:hAnsi="Helvetica" w:cs="Helvetica"/>
          <w:b/>
          <w:bCs/>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RRTA Meeting</w:t>
      </w:r>
    </w:p>
    <w:p w14:paraId="5FD47835" w14:textId="77777777" w:rsidR="00E407BC" w:rsidRDefault="00000000">
      <w:pPr>
        <w:pStyle w:val="Default"/>
        <w:spacing w:before="0" w:line="240" w:lineRule="auto"/>
        <w:jc w:val="center"/>
        <w:rPr>
          <w:rFonts w:ascii="Helvetica" w:eastAsia="Helvetica" w:hAnsi="Helvetica" w:cs="Helvetica"/>
          <w:b/>
          <w:bCs/>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October 2, 2025</w:t>
      </w:r>
    </w:p>
    <w:p w14:paraId="751466D6" w14:textId="77777777" w:rsidR="00E407BC" w:rsidRDefault="00E407BC">
      <w:pPr>
        <w:pStyle w:val="Default"/>
        <w:spacing w:before="0" w:line="240" w:lineRule="auto"/>
        <w:rPr>
          <w:rFonts w:ascii="Helvetica" w:eastAsia="Helvetica" w:hAnsi="Helvetica" w:cs="Helvetica"/>
          <w:b/>
          <w:bCs/>
          <w:sz w:val="28"/>
          <w:szCs w:val="28"/>
          <w:u w:color="000000"/>
          <w14:textOutline w14:w="12700" w14:cap="flat" w14:cmpd="sng" w14:algn="ctr">
            <w14:noFill/>
            <w14:prstDash w14:val="solid"/>
            <w14:miter w14:lim="400000"/>
          </w14:textOutline>
        </w:rPr>
      </w:pPr>
    </w:p>
    <w:p w14:paraId="2ABA1AED"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 xml:space="preserve">Attendance: </w:t>
      </w:r>
      <w:r>
        <w:rPr>
          <w:rFonts w:ascii="Helvetica" w:hAnsi="Helvetica"/>
          <w:sz w:val="28"/>
          <w:szCs w:val="28"/>
          <w:u w:color="000000"/>
          <w14:textOutline w14:w="12700" w14:cap="flat" w14:cmpd="sng" w14:algn="ctr">
            <w14:noFill/>
            <w14:prstDash w14:val="solid"/>
            <w14:miter w14:lim="400000"/>
          </w14:textOutline>
        </w:rPr>
        <w:t xml:space="preserve"> Z. </w:t>
      </w:r>
      <w:proofErr w:type="spellStart"/>
      <w:r>
        <w:rPr>
          <w:rFonts w:ascii="Helvetica" w:hAnsi="Helvetica"/>
          <w:sz w:val="28"/>
          <w:szCs w:val="28"/>
          <w:u w:color="000000"/>
          <w14:textOutline w14:w="12700" w14:cap="flat" w14:cmpd="sng" w14:algn="ctr">
            <w14:noFill/>
            <w14:prstDash w14:val="solid"/>
            <w14:miter w14:lim="400000"/>
          </w14:textOutline>
        </w:rPr>
        <w:t>Artson</w:t>
      </w:r>
      <w:proofErr w:type="spellEnd"/>
      <w:r>
        <w:rPr>
          <w:rFonts w:ascii="Helvetica" w:hAnsi="Helvetica"/>
          <w:sz w:val="28"/>
          <w:szCs w:val="28"/>
          <w:u w:color="000000"/>
          <w14:textOutline w14:w="12700" w14:cap="flat" w14:cmpd="sng" w14:algn="ctr">
            <w14:noFill/>
            <w14:prstDash w14:val="solid"/>
            <w14:miter w14:lim="400000"/>
          </w14:textOutline>
        </w:rPr>
        <w:t xml:space="preserve">-Crichlow, M. Barnum, P. Brody, J. Cox-Hiler, C. Dean, L. Espinosa, K. Evans, S. Flynn, K. </w:t>
      </w:r>
      <w:proofErr w:type="gramStart"/>
      <w:r>
        <w:rPr>
          <w:rFonts w:ascii="Helvetica" w:hAnsi="Helvetica"/>
          <w:sz w:val="28"/>
          <w:szCs w:val="28"/>
          <w:u w:color="000000"/>
          <w14:textOutline w14:w="12700" w14:cap="flat" w14:cmpd="sng" w14:algn="ctr">
            <w14:noFill/>
            <w14:prstDash w14:val="solid"/>
            <w14:miter w14:lim="400000"/>
          </w14:textOutline>
        </w:rPr>
        <w:t>Fager,,</w:t>
      </w:r>
      <w:proofErr w:type="gramEnd"/>
      <w:r>
        <w:rPr>
          <w:rFonts w:ascii="Helvetica" w:hAnsi="Helvetica"/>
          <w:sz w:val="28"/>
          <w:szCs w:val="28"/>
          <w:u w:color="000000"/>
          <w14:textOutline w14:w="12700" w14:cap="flat" w14:cmpd="sng" w14:algn="ctr">
            <w14:noFill/>
            <w14:prstDash w14:val="solid"/>
            <w14:miter w14:lim="400000"/>
          </w14:textOutline>
        </w:rPr>
        <w:t xml:space="preserve"> B. Gerace, W. Humphrey, B. </w:t>
      </w:r>
      <w:proofErr w:type="spellStart"/>
      <w:proofErr w:type="gramStart"/>
      <w:r>
        <w:rPr>
          <w:rFonts w:ascii="Helvetica" w:hAnsi="Helvetica"/>
          <w:sz w:val="28"/>
          <w:szCs w:val="28"/>
          <w:u w:color="000000"/>
          <w14:textOutline w14:w="12700" w14:cap="flat" w14:cmpd="sng" w14:algn="ctr">
            <w14:noFill/>
            <w14:prstDash w14:val="solid"/>
            <w14:miter w14:lim="400000"/>
          </w14:textOutline>
        </w:rPr>
        <w:t>Jones,S</w:t>
      </w:r>
      <w:proofErr w:type="spellEnd"/>
      <w:r>
        <w:rPr>
          <w:rFonts w:ascii="Helvetica" w:hAnsi="Helvetica"/>
          <w:sz w:val="28"/>
          <w:szCs w:val="28"/>
          <w:u w:color="000000"/>
          <w14:textOutline w14:w="12700" w14:cap="flat" w14:cmpd="sng" w14:algn="ctr">
            <w14:noFill/>
            <w14:prstDash w14:val="solid"/>
            <w14:miter w14:lim="400000"/>
          </w14:textOutline>
        </w:rPr>
        <w:t>.</w:t>
      </w:r>
      <w:proofErr w:type="gramEnd"/>
      <w:r>
        <w:rPr>
          <w:rFonts w:ascii="Helvetica" w:hAnsi="Helvetica"/>
          <w:sz w:val="28"/>
          <w:szCs w:val="28"/>
          <w:u w:color="000000"/>
          <w14:textOutline w14:w="12700" w14:cap="flat" w14:cmpd="sng" w14:algn="ctr">
            <w14:noFill/>
            <w14:prstDash w14:val="solid"/>
            <w14:miter w14:lim="400000"/>
          </w14:textOutline>
        </w:rPr>
        <w:t xml:space="preserve"> Motten, L. Rapkin, K. Schultz, G. Shakes, S. Silvio, C. Smith, F. Valente, M. Zimmer, J. Zuniga</w:t>
      </w:r>
    </w:p>
    <w:p w14:paraId="40A7C140"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 xml:space="preserve">Absent: </w:t>
      </w:r>
      <w:r>
        <w:rPr>
          <w:rFonts w:ascii="Helvetica" w:hAnsi="Helvetica"/>
          <w:sz w:val="28"/>
          <w:szCs w:val="28"/>
          <w:u w:color="000000"/>
          <w14:textOutline w14:w="12700" w14:cap="flat" w14:cmpd="sng" w14:algn="ctr">
            <w14:noFill/>
            <w14:prstDash w14:val="solid"/>
            <w14:miter w14:lim="400000"/>
          </w14:textOutline>
        </w:rPr>
        <w:t xml:space="preserve"> C. Bonsignore-Kitchen</w:t>
      </w:r>
      <w:r>
        <w:rPr>
          <w:rFonts w:ascii="Helvetica" w:hAnsi="Helvetica"/>
          <w:b/>
          <w:bCs/>
          <w:sz w:val="28"/>
          <w:szCs w:val="28"/>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M. Ferenchak, K. Huey, D. Jackett, M. Jenkins-Cox, A. Johnson, M. Keating, F. Macek, D. Sullivan, A. Smith, B. Swan,</w:t>
      </w:r>
      <w:r>
        <w:rPr>
          <w:rFonts w:ascii="Helvetica" w:hAnsi="Helvetica"/>
          <w:sz w:val="22"/>
          <w:szCs w:val="22"/>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Y. Wooten,</w:t>
      </w:r>
    </w:p>
    <w:p w14:paraId="7EAD9534"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w:t>
      </w:r>
      <w:r>
        <w:rPr>
          <w:rFonts w:ascii="Helvetica" w:hAnsi="Helvetica"/>
          <w:b/>
          <w:bCs/>
          <w:sz w:val="28"/>
          <w:szCs w:val="28"/>
          <w:u w:color="000000"/>
          <w14:textOutline w14:w="12700" w14:cap="flat" w14:cmpd="sng" w14:algn="ctr">
            <w14:noFill/>
            <w14:prstDash w14:val="solid"/>
            <w14:miter w14:lim="400000"/>
          </w14:textOutline>
        </w:rPr>
        <w:t xml:space="preserve">Also present: </w:t>
      </w:r>
      <w:r>
        <w:rPr>
          <w:rFonts w:ascii="Helvetica" w:hAnsi="Helvetica"/>
          <w:sz w:val="28"/>
          <w:szCs w:val="28"/>
          <w:u w:color="000000"/>
          <w14:textOutline w14:w="12700" w14:cap="flat" w14:cmpd="sng" w14:algn="ctr">
            <w14:noFill/>
            <w14:prstDash w14:val="solid"/>
            <w14:miter w14:lim="400000"/>
          </w14:textOutline>
        </w:rPr>
        <w:t xml:space="preserve"> L. </w:t>
      </w:r>
      <w:proofErr w:type="spellStart"/>
      <w:r>
        <w:rPr>
          <w:rFonts w:ascii="Helvetica" w:hAnsi="Helvetica"/>
          <w:sz w:val="28"/>
          <w:szCs w:val="28"/>
          <w:u w:color="000000"/>
          <w14:textOutline w14:w="12700" w14:cap="flat" w14:cmpd="sng" w14:algn="ctr">
            <w14:noFill/>
            <w14:prstDash w14:val="solid"/>
            <w14:miter w14:lim="400000"/>
          </w14:textOutline>
        </w:rPr>
        <w:t>Eckartd-Nevol</w:t>
      </w:r>
      <w:proofErr w:type="spellEnd"/>
      <w:r>
        <w:rPr>
          <w:rFonts w:ascii="Helvetica" w:hAnsi="Helvetica"/>
          <w:sz w:val="28"/>
          <w:szCs w:val="28"/>
          <w:u w:color="000000"/>
          <w14:textOutline w14:w="12700" w14:cap="flat" w14:cmpd="sng" w14:algn="ctr">
            <w14:noFill/>
            <w14:prstDash w14:val="solid"/>
            <w14:miter w14:lim="400000"/>
          </w14:textOutline>
        </w:rPr>
        <w:t>, C. Izzo, M. Ludwig, A Urbanski</w:t>
      </w:r>
    </w:p>
    <w:p w14:paraId="6441EDBD"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04A639F" w14:textId="77777777" w:rsidR="00E407BC" w:rsidRDefault="00000000">
      <w:pPr>
        <w:pStyle w:val="Default"/>
        <w:numPr>
          <w:ilvl w:val="0"/>
          <w:numId w:val="2"/>
        </w:numPr>
        <w:spacing w:before="0" w:line="240" w:lineRule="auto"/>
        <w:rPr>
          <w:rFonts w:ascii="Helvetica" w:hAnsi="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The meeting was called to order at 10:07.</w:t>
      </w:r>
    </w:p>
    <w:p w14:paraId="50DC9D2F"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3A86E66C" w14:textId="65E95F9B"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2.  A moment of silence was observed for teachers who have passed away in the past month: Robert Brody (Patti Brody’s husband, she is an RRTA rep</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and he was a retiree), Martin Lynch, Janice Booth Stanton and Ann Weintraub.  A $25 donation is made to Books for Kids in memory of any RRTA member.</w:t>
      </w:r>
    </w:p>
    <w:p w14:paraId="6442889C"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677FBE88" w14:textId="049266D0"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3.  The RRTA minutes are posted online within a week of the meeting. If there are any questions, contact Mary Zimmer</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and changes will be announced at the next meeting. </w:t>
      </w:r>
    </w:p>
    <w:p w14:paraId="2ABD5CE5"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3DA18FD6"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4.  Adam Urbanski came to speak to the RRTA reps: </w:t>
      </w:r>
    </w:p>
    <w:p w14:paraId="7A17EBFD"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**He spoke about Bob Brady as his friend and colleague</w:t>
      </w:r>
    </w:p>
    <w:p w14:paraId="02C554A8"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**He said that they are making some progress on the pay vendor, Oracle. The Superintendent and the Board are believing they need to change from Oracle, but that also will be a slow transfer because of the amount of data and learning the new system. Adam said that they are unable to move on to other issues while dealing with Oracle every day.  The paraprofessionals union (RAP) are having a food drive and are helping members with rent payments.  The union donated at the last rep meeting $2000 for Wegmans gift cards.  Anyone wishing to help can bring canned goods to the RAP office on the second floor of the NYSUT building or to the NYSUT office.  Adam also said that the district admits spending $45 million to the Oracle contract but he believes it is between $60 and $100 million.  The money coming from COVID money sent to school districts.  </w:t>
      </w:r>
    </w:p>
    <w:p w14:paraId="674D5B5D"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lastRenderedPageBreak/>
        <w:tab/>
        <w:t>Adam said that the political scene has a more positive outlook after the November elections.</w:t>
      </w:r>
    </w:p>
    <w:p w14:paraId="1DB6F0AE"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0E3C114A" w14:textId="2D07711D"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5.  Announcement:</w:t>
      </w:r>
      <w:r>
        <w:rPr>
          <w:rFonts w:ascii="Helvetica" w:hAnsi="Helvetica"/>
          <w:sz w:val="28"/>
          <w:szCs w:val="28"/>
          <w:u w:color="000000"/>
          <w14:textOutline w14:w="12700" w14:cap="flat" w14:cmpd="sng" w14:algn="ctr">
            <w14:noFill/>
            <w14:prstDash w14:val="solid"/>
            <w14:miter w14:lim="400000"/>
          </w14:textOutline>
        </w:rPr>
        <w:t xml:space="preserve">  The next RRTA meeting will be </w:t>
      </w:r>
      <w:r w:rsidR="006451F3">
        <w:rPr>
          <w:rFonts w:ascii="Helvetica" w:hAnsi="Helvetica"/>
          <w:sz w:val="28"/>
          <w:szCs w:val="28"/>
          <w:u w:color="000000"/>
          <w14:textOutline w14:w="12700" w14:cap="flat" w14:cmpd="sng" w14:algn="ctr">
            <w14:noFill/>
            <w14:prstDash w14:val="solid"/>
            <w14:miter w14:lim="400000"/>
          </w14:textOutline>
        </w:rPr>
        <w:t xml:space="preserve">on </w:t>
      </w:r>
      <w:r>
        <w:rPr>
          <w:rFonts w:ascii="Helvetica" w:hAnsi="Helvetica"/>
          <w:sz w:val="28"/>
          <w:szCs w:val="28"/>
          <w:u w:color="000000"/>
          <w14:textOutline w14:w="12700" w14:cap="flat" w14:cmpd="sng" w14:algn="ctr">
            <w14:noFill/>
            <w14:prstDash w14:val="solid"/>
            <w14:miter w14:lim="400000"/>
          </w14:textOutline>
        </w:rPr>
        <w:t>December 4, 2025.</w:t>
      </w:r>
    </w:p>
    <w:p w14:paraId="317001B3" w14:textId="118B3AA8"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**Freddi Macek, a long</w:t>
      </w:r>
      <w:r w:rsidR="006451F3">
        <w:rPr>
          <w:rFonts w:ascii="Helvetica" w:eastAsia="Helvetica" w:hAnsi="Helvetica" w:cs="Helvetica"/>
          <w:sz w:val="28"/>
          <w:szCs w:val="28"/>
          <w:u w:color="000000"/>
          <w14:textOutline w14:w="12700" w14:cap="flat" w14:cmpd="sng" w14:algn="ctr">
            <w14:noFill/>
            <w14:prstDash w14:val="solid"/>
            <w14:miter w14:lim="400000"/>
          </w14:textOutline>
        </w:rPr>
        <w:t>-</w:t>
      </w:r>
      <w:r>
        <w:rPr>
          <w:rFonts w:ascii="Helvetica" w:eastAsia="Helvetica" w:hAnsi="Helvetica" w:cs="Helvetica"/>
          <w:sz w:val="28"/>
          <w:szCs w:val="28"/>
          <w:u w:color="000000"/>
          <w14:textOutline w14:w="12700" w14:cap="flat" w14:cmpd="sng" w14:algn="ctr">
            <w14:noFill/>
            <w14:prstDash w14:val="solid"/>
            <w14:miter w14:lim="400000"/>
          </w14:textOutline>
        </w:rPr>
        <w:t>time RRTA rep and a member on the Labor Council, is in Highland Hospital (1000 South Ave; 14620).  Sharon Silvio said she visited her</w:t>
      </w:r>
      <w:r w:rsidR="006451F3">
        <w:rPr>
          <w:rFonts w:ascii="Helvetica" w:eastAsia="Helvetica" w:hAnsi="Helvetica" w:cs="Helvetica"/>
          <w:sz w:val="28"/>
          <w:szCs w:val="28"/>
          <w:u w:color="000000"/>
          <w14:textOutline w14:w="12700" w14:cap="flat" w14:cmpd="sng" w14:algn="ctr">
            <w14:noFill/>
            <w14:prstDash w14:val="solid"/>
            <w14:miter w14:lim="400000"/>
          </w14:textOutline>
        </w:rPr>
        <w:t>,</w:t>
      </w:r>
      <w:r>
        <w:rPr>
          <w:rFonts w:ascii="Helvetica" w:eastAsia="Helvetica" w:hAnsi="Helvetica" w:cs="Helvetica"/>
          <w:sz w:val="28"/>
          <w:szCs w:val="28"/>
          <w:u w:color="000000"/>
          <w14:textOutline w14:w="12700" w14:cap="flat" w14:cmpd="sng" w14:algn="ctr">
            <w14:noFill/>
            <w14:prstDash w14:val="solid"/>
            <w14:miter w14:lim="400000"/>
          </w14:textOutline>
        </w:rPr>
        <w:t xml:space="preserve"> and Freddi sent thanks to everyone who worked the phone banks during the election season.</w:t>
      </w:r>
    </w:p>
    <w:p w14:paraId="30FE043F" w14:textId="68CCFA0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**Religious Holidays </w:t>
      </w:r>
      <w:r>
        <w:rPr>
          <w:rFonts w:ascii="Helvetica" w:hAnsi="Helvetica"/>
          <w:sz w:val="28"/>
          <w:szCs w:val="28"/>
          <w:u w:color="000000"/>
          <w14:textOutline w14:w="12700" w14:cap="flat" w14:cmpd="sng" w14:algn="ctr">
            <w14:noFill/>
            <w14:prstDash w14:val="solid"/>
            <w14:miter w14:lim="400000"/>
          </w14:textOutline>
        </w:rPr>
        <w:t>— Charlie Dean reviewed the motion passed at the October meeting to those who could not attend because the meeting was held on a Jewish holiday.  He said that meetings or events will not be scheduled on religious holidays.  Each June</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he will review religious holidays for the following school year’s calendar.</w:t>
      </w:r>
    </w:p>
    <w:p w14:paraId="1BF5C506" w14:textId="5ADCEF16"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**Health Care </w:t>
      </w:r>
      <w:r>
        <w:rPr>
          <w:rFonts w:ascii="Helvetica" w:hAnsi="Helvetica"/>
          <w:sz w:val="28"/>
          <w:szCs w:val="28"/>
          <w:u w:color="000000"/>
          <w14:textOutline w14:w="12700" w14:cap="flat" w14:cmpd="sng" w14:algn="ctr">
            <w14:noFill/>
            <w14:prstDash w14:val="solid"/>
            <w14:miter w14:lim="400000"/>
          </w14:textOutline>
        </w:rPr>
        <w:t xml:space="preserve">— the informational meeting was held </w:t>
      </w:r>
      <w:r w:rsidR="006451F3">
        <w:rPr>
          <w:rFonts w:ascii="Helvetica" w:hAnsi="Helvetica"/>
          <w:sz w:val="28"/>
          <w:szCs w:val="28"/>
          <w:u w:color="000000"/>
          <w14:textOutline w14:w="12700" w14:cap="flat" w14:cmpd="sng" w14:algn="ctr">
            <w14:noFill/>
            <w14:prstDash w14:val="solid"/>
            <w14:miter w14:lim="400000"/>
          </w14:textOutline>
        </w:rPr>
        <w:t xml:space="preserve">on </w:t>
      </w:r>
      <w:r>
        <w:rPr>
          <w:rFonts w:ascii="Helvetica" w:hAnsi="Helvetica"/>
          <w:sz w:val="28"/>
          <w:szCs w:val="28"/>
          <w:u w:color="000000"/>
          <w14:textOutline w14:w="12700" w14:cap="flat" w14:cmpd="sng" w14:algn="ctr">
            <w14:noFill/>
            <w14:prstDash w14:val="solid"/>
            <w14:miter w14:lim="400000"/>
          </w14:textOutline>
        </w:rPr>
        <w:t>November 5 for retirees; everyone should have received the chart of the offered plans.  You have until December 1 if you want to change plans.  If you don’t want to change plans</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you do not have to do anything</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it rolls over into the next year.  If you have any questions, you can call Charlie Dean (865-1735).</w:t>
      </w:r>
    </w:p>
    <w:p w14:paraId="3E942C61"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**Elections </w:t>
      </w:r>
      <w:r>
        <w:rPr>
          <w:rFonts w:ascii="Helvetica" w:hAnsi="Helvetica"/>
          <w:sz w:val="28"/>
          <w:szCs w:val="28"/>
          <w:u w:color="000000"/>
          <w14:textOutline w14:w="12700" w14:cap="flat" w14:cmpd="sng" w14:algn="ctr">
            <w14:noFill/>
            <w14:prstDash w14:val="solid"/>
            <w14:miter w14:lim="400000"/>
          </w14:textOutline>
        </w:rPr>
        <w:t>— local elections were successful for Democrats as well as nationwide elections.</w:t>
      </w:r>
    </w:p>
    <w:p w14:paraId="55775DBA"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F539644" w14:textId="2A3EC81B"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6.  Dress a Girl/Savvy Sewers — They met at the end of October and made blankets, dresses</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and worked on hygiene packs.  Gaya thanked those who donated.  In October</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they collected socks; </w:t>
      </w:r>
      <w:r w:rsidR="006451F3">
        <w:rPr>
          <w:rFonts w:ascii="Helvetica" w:hAnsi="Helvetica"/>
          <w:sz w:val="28"/>
          <w:szCs w:val="28"/>
          <w:u w:color="000000"/>
          <w14:textOutline w14:w="12700" w14:cap="flat" w14:cmpd="sng" w14:algn="ctr">
            <w14:noFill/>
            <w14:prstDash w14:val="solid"/>
            <w14:miter w14:lim="400000"/>
          </w14:textOutline>
        </w:rPr>
        <w:t xml:space="preserve">in </w:t>
      </w:r>
      <w:r>
        <w:rPr>
          <w:rFonts w:ascii="Helvetica" w:hAnsi="Helvetica"/>
          <w:sz w:val="28"/>
          <w:szCs w:val="28"/>
          <w:u w:color="000000"/>
          <w14:textOutline w14:w="12700" w14:cap="flat" w14:cmpd="sng" w14:algn="ctr">
            <w14:noFill/>
            <w14:prstDash w14:val="solid"/>
            <w14:miter w14:lim="400000"/>
          </w14:textOutline>
        </w:rPr>
        <w:t>November</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they will be collecting cleaning goods; and </w:t>
      </w:r>
      <w:r w:rsidR="006451F3">
        <w:rPr>
          <w:rFonts w:ascii="Helvetica" w:hAnsi="Helvetica"/>
          <w:sz w:val="28"/>
          <w:szCs w:val="28"/>
          <w:u w:color="000000"/>
          <w14:textOutline w14:w="12700" w14:cap="flat" w14:cmpd="sng" w14:algn="ctr">
            <w14:noFill/>
            <w14:prstDash w14:val="solid"/>
            <w14:miter w14:lim="400000"/>
          </w14:textOutline>
        </w:rPr>
        <w:t xml:space="preserve">in </w:t>
      </w:r>
      <w:r>
        <w:rPr>
          <w:rFonts w:ascii="Helvetica" w:hAnsi="Helvetica"/>
          <w:sz w:val="28"/>
          <w:szCs w:val="28"/>
          <w:u w:color="000000"/>
          <w14:textOutline w14:w="12700" w14:cap="flat" w14:cmpd="sng" w14:algn="ctr">
            <w14:noFill/>
            <w14:prstDash w14:val="solid"/>
            <w14:miter w14:lim="400000"/>
          </w14:textOutline>
        </w:rPr>
        <w:t xml:space="preserve">December, blankets.  Gaya also said the group sent $300 to </w:t>
      </w:r>
      <w:r w:rsidR="006451F3">
        <w:rPr>
          <w:rFonts w:ascii="Helvetica" w:hAnsi="Helvetica"/>
          <w:sz w:val="28"/>
          <w:szCs w:val="28"/>
          <w:u w:color="000000"/>
          <w14:textOutline w14:w="12700" w14:cap="flat" w14:cmpd="sng" w14:algn="ctr">
            <w14:noFill/>
            <w14:prstDash w14:val="solid"/>
            <w14:miter w14:lim="400000"/>
          </w14:textOutline>
        </w:rPr>
        <w:t>P</w:t>
      </w:r>
      <w:r>
        <w:rPr>
          <w:rFonts w:ascii="Helvetica" w:hAnsi="Helvetica"/>
          <w:sz w:val="28"/>
          <w:szCs w:val="28"/>
          <w:u w:color="000000"/>
          <w14:textOutline w14:w="12700" w14:cap="flat" w14:cmpd="sng" w14:algn="ctr">
            <w14:noFill/>
            <w14:prstDash w14:val="solid"/>
            <w14:miter w14:lim="400000"/>
          </w14:textOutline>
        </w:rPr>
        <w:t>aras to use as needed.</w:t>
      </w:r>
    </w:p>
    <w:p w14:paraId="24B8858C"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5E81357" w14:textId="2B48F85F"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7.  Books for Kids — The group went to 2 first grades at School 58</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and in November</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they will be visiting 6 classes at School 33.  Two members joined the committee and are always welcoming new members.</w:t>
      </w:r>
    </w:p>
    <w:p w14:paraId="433AD562"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318F634" w14:textId="2DBD72B5"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8.  Holiday Party — Information for the party at the Brook House on December 17 is in the recently sent out RRTA newspaper.  There are vegetarian choices added to the menu.  The deadline is December 8</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 and members pay $30 and non</w:t>
      </w:r>
      <w:r w:rsidR="006451F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members pay $40.  The luncheon begins at 12 noon.</w:t>
      </w:r>
    </w:p>
    <w:p w14:paraId="2FAA0E6B"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29F7FD6F"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lastRenderedPageBreak/>
        <w:t xml:space="preserve">9.  Newspaper — The recent issue was held up by the printer and took 2 days to prepare.  2200 were sent out to all retirees.  The next January paper will only go to members. There are 464 dues payers presently.  Check to see if your name is on the list of dues paying members.  The deadline for the January paper is January 2.  </w:t>
      </w:r>
    </w:p>
    <w:p w14:paraId="29C247A5"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1D4340E3"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10.  Calendar:  RRTA meeting December 4 at 10 am; Holiday Party is December 17 at noon with a deadline of December 8.</w:t>
      </w:r>
    </w:p>
    <w:p w14:paraId="381D03EE"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C2C9588"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11.  Delegate Election — The nominations for NYSUT/AFT/NEA delegates </w:t>
      </w:r>
      <w:proofErr w:type="gramStart"/>
      <w:r>
        <w:rPr>
          <w:rFonts w:ascii="Helvetica" w:hAnsi="Helvetica"/>
          <w:sz w:val="28"/>
          <w:szCs w:val="28"/>
          <w:u w:color="000000"/>
          <w14:textOutline w14:w="12700" w14:cap="flat" w14:cmpd="sng" w14:algn="ctr">
            <w14:noFill/>
            <w14:prstDash w14:val="solid"/>
            <w14:miter w14:lim="400000"/>
          </w14:textOutline>
        </w:rPr>
        <w:t>has</w:t>
      </w:r>
      <w:proofErr w:type="gramEnd"/>
      <w:r>
        <w:rPr>
          <w:rFonts w:ascii="Helvetica" w:hAnsi="Helvetica"/>
          <w:sz w:val="28"/>
          <w:szCs w:val="28"/>
          <w:u w:color="000000"/>
          <w14:textOutline w14:w="12700" w14:cap="flat" w14:cmpd="sng" w14:algn="ctr">
            <w14:noFill/>
            <w14:prstDash w14:val="solid"/>
            <w14:miter w14:lim="400000"/>
          </w14:textOutline>
        </w:rPr>
        <w:t xml:space="preserve"> closed for written nominations.  Nominations will be taken at the November RTA meeting.  The election will then be prepared and sent out to everyone by email.</w:t>
      </w:r>
    </w:p>
    <w:p w14:paraId="6571549A"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7C77BC0"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12.  There was a motion to hold a special January election to fill any vacant RRTA rep position.  The motion failed after debate.  It was suggested to invite retiring reps to the first RRTA meeting in October after their retirement to encourage their continued participation in RTA.</w:t>
      </w:r>
    </w:p>
    <w:p w14:paraId="4AE34C7E"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0CFA4C27"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Meeting adjourned at 12:17.</w:t>
      </w:r>
    </w:p>
    <w:p w14:paraId="7948277E" w14:textId="77777777" w:rsidR="00E407BC" w:rsidRDefault="00E407BC">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601FF6DF"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Respectfully submitted,</w:t>
      </w:r>
    </w:p>
    <w:p w14:paraId="454EAAA5" w14:textId="77777777" w:rsidR="00E407BC"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Mary Zimmer</w:t>
      </w:r>
    </w:p>
    <w:p w14:paraId="75F5496A" w14:textId="77777777" w:rsidR="00E407BC" w:rsidRDefault="00000000">
      <w:pPr>
        <w:pStyle w:val="Default"/>
        <w:spacing w:before="0" w:line="240" w:lineRule="auto"/>
      </w:pPr>
      <w:r>
        <w:rPr>
          <w:rFonts w:ascii="Helvetica" w:hAnsi="Helvetica"/>
          <w:sz w:val="28"/>
          <w:szCs w:val="28"/>
          <w:u w:color="000000"/>
          <w14:textOutline w14:w="12700" w14:cap="flat" w14:cmpd="sng" w14:algn="ctr">
            <w14:noFill/>
            <w14:prstDash w14:val="solid"/>
            <w14:miter w14:lim="400000"/>
          </w14:textOutline>
        </w:rPr>
        <w:t>RRTA Secretary</w:t>
      </w:r>
    </w:p>
    <w:sectPr w:rsidR="00E407B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25073" w14:textId="77777777" w:rsidR="00117432" w:rsidRDefault="00117432">
      <w:r>
        <w:separator/>
      </w:r>
    </w:p>
  </w:endnote>
  <w:endnote w:type="continuationSeparator" w:id="0">
    <w:p w14:paraId="22B209F0" w14:textId="77777777" w:rsidR="00117432" w:rsidRDefault="0011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AEFD6" w14:textId="77777777" w:rsidR="00E407BC" w:rsidRDefault="00E40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7CDE" w14:textId="77777777" w:rsidR="00117432" w:rsidRDefault="00117432">
      <w:r>
        <w:separator/>
      </w:r>
    </w:p>
  </w:footnote>
  <w:footnote w:type="continuationSeparator" w:id="0">
    <w:p w14:paraId="043B16B3" w14:textId="77777777" w:rsidR="00117432" w:rsidRDefault="00117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D9A7" w14:textId="77777777" w:rsidR="00E407BC" w:rsidRDefault="00E407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53619"/>
    <w:multiLevelType w:val="hybridMultilevel"/>
    <w:tmpl w:val="AA9CD184"/>
    <w:numStyleLink w:val="Numbered"/>
  </w:abstractNum>
  <w:abstractNum w:abstractNumId="1" w15:restartNumberingAfterBreak="0">
    <w:nsid w:val="642225EE"/>
    <w:multiLevelType w:val="hybridMultilevel"/>
    <w:tmpl w:val="AA9CD184"/>
    <w:styleLink w:val="Numbered"/>
    <w:lvl w:ilvl="0" w:tplc="5E2C1BA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681126">
      <w:start w:val="1"/>
      <w:numFmt w:val="decimal"/>
      <w:lvlText w:val="%2."/>
      <w:lvlJc w:val="left"/>
      <w:pPr>
        <w:ind w:left="819" w:hanging="459"/>
      </w:pPr>
      <w:rPr>
        <w:rFonts w:hAnsi="Arial Unicode MS"/>
        <w:caps w:val="0"/>
        <w:smallCaps w:val="0"/>
        <w:strike w:val="0"/>
        <w:dstrike w:val="0"/>
        <w:outline w:val="0"/>
        <w:emboss w:val="0"/>
        <w:imprint w:val="0"/>
        <w:spacing w:val="0"/>
        <w:w w:val="100"/>
        <w:kern w:val="0"/>
        <w:position w:val="0"/>
        <w:highlight w:val="none"/>
        <w:vertAlign w:val="baseline"/>
      </w:rPr>
    </w:lvl>
    <w:lvl w:ilvl="2" w:tplc="516E5CB2">
      <w:start w:val="1"/>
      <w:numFmt w:val="decimal"/>
      <w:lvlText w:val="%3."/>
      <w:lvlJc w:val="left"/>
      <w:pPr>
        <w:ind w:left="1179" w:hanging="459"/>
      </w:pPr>
      <w:rPr>
        <w:rFonts w:hAnsi="Arial Unicode MS"/>
        <w:caps w:val="0"/>
        <w:smallCaps w:val="0"/>
        <w:strike w:val="0"/>
        <w:dstrike w:val="0"/>
        <w:outline w:val="0"/>
        <w:emboss w:val="0"/>
        <w:imprint w:val="0"/>
        <w:spacing w:val="0"/>
        <w:w w:val="100"/>
        <w:kern w:val="0"/>
        <w:position w:val="0"/>
        <w:highlight w:val="none"/>
        <w:vertAlign w:val="baseline"/>
      </w:rPr>
    </w:lvl>
    <w:lvl w:ilvl="3" w:tplc="8D5691E0">
      <w:start w:val="1"/>
      <w:numFmt w:val="decimal"/>
      <w:lvlText w:val="%4."/>
      <w:lvlJc w:val="left"/>
      <w:pPr>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 w:ilvl="4" w:tplc="D9228788">
      <w:start w:val="1"/>
      <w:numFmt w:val="decimal"/>
      <w:lvlText w:val="%5."/>
      <w:lvlJc w:val="left"/>
      <w:pPr>
        <w:ind w:left="1899" w:hanging="459"/>
      </w:pPr>
      <w:rPr>
        <w:rFonts w:hAnsi="Arial Unicode MS"/>
        <w:caps w:val="0"/>
        <w:smallCaps w:val="0"/>
        <w:strike w:val="0"/>
        <w:dstrike w:val="0"/>
        <w:outline w:val="0"/>
        <w:emboss w:val="0"/>
        <w:imprint w:val="0"/>
        <w:spacing w:val="0"/>
        <w:w w:val="100"/>
        <w:kern w:val="0"/>
        <w:position w:val="0"/>
        <w:highlight w:val="none"/>
        <w:vertAlign w:val="baseline"/>
      </w:rPr>
    </w:lvl>
    <w:lvl w:ilvl="5" w:tplc="F03499BA">
      <w:start w:val="1"/>
      <w:numFmt w:val="decimal"/>
      <w:lvlText w:val="%6."/>
      <w:lvlJc w:val="left"/>
      <w:pPr>
        <w:ind w:left="2259" w:hanging="459"/>
      </w:pPr>
      <w:rPr>
        <w:rFonts w:hAnsi="Arial Unicode MS"/>
        <w:caps w:val="0"/>
        <w:smallCaps w:val="0"/>
        <w:strike w:val="0"/>
        <w:dstrike w:val="0"/>
        <w:outline w:val="0"/>
        <w:emboss w:val="0"/>
        <w:imprint w:val="0"/>
        <w:spacing w:val="0"/>
        <w:w w:val="100"/>
        <w:kern w:val="0"/>
        <w:position w:val="0"/>
        <w:highlight w:val="none"/>
        <w:vertAlign w:val="baseline"/>
      </w:rPr>
    </w:lvl>
    <w:lvl w:ilvl="6" w:tplc="094AB1E8">
      <w:start w:val="1"/>
      <w:numFmt w:val="decimal"/>
      <w:lvlText w:val="%7."/>
      <w:lvlJc w:val="left"/>
      <w:pPr>
        <w:ind w:left="2619" w:hanging="459"/>
      </w:pPr>
      <w:rPr>
        <w:rFonts w:hAnsi="Arial Unicode MS"/>
        <w:caps w:val="0"/>
        <w:smallCaps w:val="0"/>
        <w:strike w:val="0"/>
        <w:dstrike w:val="0"/>
        <w:outline w:val="0"/>
        <w:emboss w:val="0"/>
        <w:imprint w:val="0"/>
        <w:spacing w:val="0"/>
        <w:w w:val="100"/>
        <w:kern w:val="0"/>
        <w:position w:val="0"/>
        <w:highlight w:val="none"/>
        <w:vertAlign w:val="baseline"/>
      </w:rPr>
    </w:lvl>
    <w:lvl w:ilvl="7" w:tplc="9CF4A44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879259FE">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81055703">
    <w:abstractNumId w:val="1"/>
  </w:num>
  <w:num w:numId="2" w16cid:durableId="21878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7BC"/>
    <w:rsid w:val="00117432"/>
    <w:rsid w:val="006451F3"/>
    <w:rsid w:val="0092409D"/>
    <w:rsid w:val="00E4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A38AC3"/>
  <w15:docId w15:val="{3991453A-8A8B-2E41-95E9-2290F7E6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754</Words>
  <Characters>4298</Characters>
  <Application>Microsoft Office Word</Application>
  <DocSecurity>0</DocSecurity>
  <Lines>35</Lines>
  <Paragraphs>10</Paragraphs>
  <ScaleCrop>false</ScaleCrop>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Gerber</cp:lastModifiedBy>
  <cp:revision>2</cp:revision>
  <dcterms:created xsi:type="dcterms:W3CDTF">2025-11-10T11:37:00Z</dcterms:created>
  <dcterms:modified xsi:type="dcterms:W3CDTF">2025-11-10T11:39:00Z</dcterms:modified>
</cp:coreProperties>
</file>